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7395B">
      <w:pPr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10" w:line="15" w:lineRule="auto"/>
        <w:ind w:left="11" w:right="153" w:hanging="11"/>
        <w:jc w:val="center"/>
        <w:textAlignment w:val="auto"/>
        <w:outlineLvl w:val="0"/>
        <w:rPr>
          <w:rFonts w:ascii="Times New Roman" w:hAnsi="Times New Roman" w:eastAsia="仿宋_GB2312"/>
          <w:color w:val="000000"/>
          <w:szCs w:val="21"/>
          <w:lang w:eastAsia="zh-Hans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山东省</w:t>
      </w: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工伤保险异地就医备案表</w:t>
      </w:r>
    </w:p>
    <w:tbl>
      <w:tblPr>
        <w:tblStyle w:val="2"/>
        <w:tblpPr w:leftFromText="180" w:rightFromText="180" w:vertAnchor="text" w:horzAnchor="page" w:tblpXSpec="center" w:tblpY="288"/>
        <w:tblOverlap w:val="never"/>
        <w:tblW w:w="89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490"/>
        <w:gridCol w:w="1977"/>
        <w:gridCol w:w="1243"/>
        <w:gridCol w:w="896"/>
        <w:gridCol w:w="1251"/>
      </w:tblGrid>
      <w:tr w14:paraId="7A892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vAlign w:val="center"/>
          </w:tcPr>
          <w:p w14:paraId="7AA2ACFA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  <w:p w14:paraId="1A864BA3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工伤职工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基本信息</w:t>
            </w:r>
          </w:p>
          <w:p w14:paraId="269F46FB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27953566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姓名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vAlign w:val="center"/>
          </w:tcPr>
          <w:p w14:paraId="45CB3ADD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vAlign w:val="center"/>
          </w:tcPr>
          <w:p w14:paraId="65B64A93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性别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bottom"/>
          </w:tcPr>
          <w:p w14:paraId="603537AA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207F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018C3367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1F880CF5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公民身份号码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vAlign w:val="center"/>
          </w:tcPr>
          <w:p w14:paraId="4644FA41">
            <w:pPr>
              <w:autoSpaceDN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vAlign w:val="center"/>
          </w:tcPr>
          <w:p w14:paraId="7B98F4B1"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联系电话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7B655F2F">
            <w:pPr>
              <w:autoSpaceDN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1A73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1D41D4C8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511C2799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0"/>
                <w:szCs w:val="21"/>
                <w:lang w:eastAsia="zh-CN"/>
              </w:rPr>
              <w:t>所在单位</w:t>
            </w:r>
          </w:p>
        </w:tc>
        <w:tc>
          <w:tcPr>
            <w:tcW w:w="5367" w:type="dxa"/>
            <w:gridSpan w:val="4"/>
            <w:tcBorders>
              <w:tl2br w:val="nil"/>
              <w:tr2bl w:val="nil"/>
            </w:tcBorders>
            <w:vAlign w:val="center"/>
          </w:tcPr>
          <w:p w14:paraId="0A4AAA1D"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505B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7FBD0212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5A629C97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单位经办人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vAlign w:val="center"/>
          </w:tcPr>
          <w:p w14:paraId="5A8F6815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vAlign w:val="center"/>
          </w:tcPr>
          <w:p w14:paraId="58197B30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单位经办人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联系电话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bottom"/>
          </w:tcPr>
          <w:p w14:paraId="01AD3834">
            <w:pPr>
              <w:autoSpaceDN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1AB25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152716FD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4ED86E3F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pacing w:val="-1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pacing w:val="-10"/>
                <w:szCs w:val="21"/>
                <w:lang w:eastAsia="zh-Hans"/>
              </w:rPr>
              <w:t>认定工伤决定书文（编）号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vAlign w:val="center"/>
          </w:tcPr>
          <w:p w14:paraId="0749F684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vAlign w:val="center"/>
          </w:tcPr>
          <w:p w14:paraId="70CBC8C6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受伤部位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（职业病诊断）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bottom"/>
          </w:tcPr>
          <w:p w14:paraId="6C32C35D">
            <w:pPr>
              <w:autoSpaceDN w:val="0"/>
              <w:jc w:val="left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10D0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vAlign w:val="center"/>
          </w:tcPr>
          <w:p w14:paraId="5624CD35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备案信息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42547EAF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备案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类别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vAlign w:val="center"/>
          </w:tcPr>
          <w:p w14:paraId="1E5B3AA1"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 xml:space="preserve">新增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变更</w:t>
            </w: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vAlign w:val="center"/>
          </w:tcPr>
          <w:p w14:paraId="0425C14A"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就医地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198A775C"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26DEB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524D8C17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5E4C9475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人员类别</w:t>
            </w:r>
          </w:p>
        </w:tc>
        <w:tc>
          <w:tcPr>
            <w:tcW w:w="5367" w:type="dxa"/>
            <w:gridSpan w:val="4"/>
            <w:tcBorders>
              <w:tl2br w:val="nil"/>
              <w:tr2bl w:val="nil"/>
            </w:tcBorders>
            <w:vAlign w:val="center"/>
          </w:tcPr>
          <w:p w14:paraId="1E39EA69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□异地长期居住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就医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 xml:space="preserve">人员    </w:t>
            </w:r>
            <w:r>
              <w:rPr>
                <w:rFonts w:hint="eastAsia" w:asciiTheme="minorEastAsia" w:hAnsiTheme="minorEastAsia" w:cstheme="minorEastAsia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常驻异地工作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就医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 xml:space="preserve">人员 </w:t>
            </w:r>
          </w:p>
          <w:p w14:paraId="08C5AFDF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 xml:space="preserve">□异地转诊转院就医人员 </w:t>
            </w:r>
          </w:p>
        </w:tc>
      </w:tr>
      <w:tr w14:paraId="3706C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vAlign w:val="center"/>
          </w:tcPr>
          <w:p w14:paraId="5EA3ED99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转诊转院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259670F0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u w:val="none"/>
                <w:lang w:val="en-US" w:eastAsia="zh-CN"/>
              </w:rPr>
              <w:t>转出地协议机构名称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vAlign w:val="center"/>
          </w:tcPr>
          <w:p w14:paraId="6867A826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14:paraId="5D0E7F56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u w:val="none"/>
                <w:lang w:eastAsia="zh-CN"/>
              </w:rPr>
              <w:t>等级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197C2116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49429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6F6438F4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0A70F9B5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转入地协议机构名称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vAlign w:val="center"/>
          </w:tcPr>
          <w:p w14:paraId="54E1A1FC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14:paraId="199B36C3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等级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0171F4A9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03B76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vAlign w:val="center"/>
          </w:tcPr>
          <w:p w14:paraId="1963643F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异地长期居住</w:t>
            </w: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04C2D00E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异地就医协议机构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vAlign w:val="center"/>
          </w:tcPr>
          <w:p w14:paraId="0A46322B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14:paraId="137546B2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等级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0F5D0AD8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4D169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13BFD6D7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713F5203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异地就医协议机构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</w:t>
            </w:r>
          </w:p>
        </w:tc>
        <w:tc>
          <w:tcPr>
            <w:tcW w:w="3220" w:type="dxa"/>
            <w:gridSpan w:val="2"/>
            <w:tcBorders>
              <w:tl2br w:val="nil"/>
              <w:tr2bl w:val="nil"/>
            </w:tcBorders>
            <w:vAlign w:val="center"/>
          </w:tcPr>
          <w:p w14:paraId="54CCD4C9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896" w:type="dxa"/>
            <w:tcBorders>
              <w:tl2br w:val="nil"/>
              <w:tr2bl w:val="nil"/>
            </w:tcBorders>
            <w:vAlign w:val="center"/>
          </w:tcPr>
          <w:p w14:paraId="551E6862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等级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5BAA5111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28E73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15FFDC5A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转出地</w:t>
            </w:r>
          </w:p>
          <w:p w14:paraId="6584802A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协议机构意见</w:t>
            </w:r>
          </w:p>
        </w:tc>
        <w:tc>
          <w:tcPr>
            <w:tcW w:w="7857" w:type="dxa"/>
            <w:gridSpan w:val="5"/>
            <w:tcBorders>
              <w:tl2br w:val="nil"/>
              <w:tr2bl w:val="nil"/>
            </w:tcBorders>
            <w:vAlign w:val="center"/>
          </w:tcPr>
          <w:p w14:paraId="12038269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 xml:space="preserve">         </w:t>
            </w:r>
          </w:p>
          <w:p w14:paraId="2255BEEF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 xml:space="preserve">  </w:t>
            </w:r>
          </w:p>
          <w:p w14:paraId="4FC4E30B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</w:p>
          <w:p w14:paraId="6644F7A5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 xml:space="preserve">                            </w:t>
            </w:r>
          </w:p>
          <w:p w14:paraId="1C56841F">
            <w:pPr>
              <w:autoSpaceDN w:val="0"/>
              <w:ind w:firstLine="3360" w:firstLineChars="16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 xml:space="preserve">诊断医生签字：            盖章：                    </w:t>
            </w:r>
          </w:p>
          <w:p w14:paraId="2B688AC2">
            <w:pPr>
              <w:autoSpaceDN w:val="0"/>
              <w:ind w:firstLine="4620" w:firstLineChars="22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年   月   日</w:t>
            </w:r>
          </w:p>
        </w:tc>
      </w:tr>
      <w:tr w14:paraId="55313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vAlign w:val="center"/>
          </w:tcPr>
          <w:p w14:paraId="784F7B69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申请人</w:t>
            </w:r>
          </w:p>
          <w:p w14:paraId="7F40A5A5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基本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信息</w:t>
            </w:r>
          </w:p>
        </w:tc>
        <w:tc>
          <w:tcPr>
            <w:tcW w:w="4467" w:type="dxa"/>
            <w:gridSpan w:val="2"/>
            <w:tcBorders>
              <w:tl2br w:val="nil"/>
              <w:tr2bl w:val="nil"/>
            </w:tcBorders>
            <w:vAlign w:val="center"/>
          </w:tcPr>
          <w:p w14:paraId="370FCB45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Hans"/>
              </w:rPr>
              <w:t xml:space="preserve">本人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Hans"/>
              </w:rPr>
              <w:t>工伤职工近亲属  □用人单位</w:t>
            </w:r>
            <w:r>
              <w:rPr>
                <w:rFonts w:hint="eastAsia" w:asciiTheme="minorEastAsia" w:hAnsi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Hans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Hans"/>
              </w:rPr>
              <w:t>协议机构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eastAsia="zh-Hans"/>
              </w:rPr>
              <w:t xml:space="preserve"> □委托人</w:t>
            </w: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vAlign w:val="center"/>
          </w:tcPr>
          <w:p w14:paraId="20D644DC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近亲属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（委托人）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姓名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center"/>
          </w:tcPr>
          <w:p w14:paraId="502D6B8C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18269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6A0C1732">
            <w:pP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490" w:type="dxa"/>
            <w:tcBorders>
              <w:tl2br w:val="nil"/>
              <w:tr2bl w:val="nil"/>
            </w:tcBorders>
            <w:vAlign w:val="center"/>
          </w:tcPr>
          <w:p w14:paraId="240BB09C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近亲属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（委托人）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公民身份号码</w:t>
            </w:r>
          </w:p>
        </w:tc>
        <w:tc>
          <w:tcPr>
            <w:tcW w:w="1977" w:type="dxa"/>
            <w:tcBorders>
              <w:tl2br w:val="nil"/>
              <w:tr2bl w:val="nil"/>
            </w:tcBorders>
            <w:vAlign w:val="bottom"/>
          </w:tcPr>
          <w:p w14:paraId="46D758EA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vAlign w:val="center"/>
          </w:tcPr>
          <w:p w14:paraId="4AB22262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联系方式</w:t>
            </w:r>
          </w:p>
        </w:tc>
        <w:tc>
          <w:tcPr>
            <w:tcW w:w="1251" w:type="dxa"/>
            <w:tcBorders>
              <w:tl2br w:val="nil"/>
              <w:tr2bl w:val="nil"/>
            </w:tcBorders>
            <w:vAlign w:val="bottom"/>
          </w:tcPr>
          <w:p w14:paraId="08B54E90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</w:tr>
      <w:tr w14:paraId="55E5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vAlign w:val="center"/>
          </w:tcPr>
          <w:p w14:paraId="3B11F713">
            <w:pP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7857" w:type="dxa"/>
            <w:gridSpan w:val="5"/>
            <w:tcBorders>
              <w:tl2br w:val="nil"/>
              <w:tr2bl w:val="nil"/>
            </w:tcBorders>
            <w:vAlign w:val="center"/>
          </w:tcPr>
          <w:p w14:paraId="474660DC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  <w:t>声明：我承诺以上信息真实有效，若填写虚假内容或提供虚假材料，愿意承担法律责任。</w:t>
            </w:r>
          </w:p>
          <w:p w14:paraId="05C022AA">
            <w:pPr>
              <w:autoSpaceDN w:val="0"/>
              <w:ind w:right="1260" w:rightChars="600" w:firstLine="2940" w:firstLineChars="14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申请人：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>单位盖章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val="en-US" w:eastAsia="zh-CN"/>
              </w:rPr>
              <w:t xml:space="preserve">                                                 </w:t>
            </w:r>
          </w:p>
          <w:p w14:paraId="0B7FA1D1">
            <w:pPr>
              <w:autoSpaceDN w:val="0"/>
              <w:ind w:right="1050" w:rightChars="500" w:firstLine="3990" w:firstLineChars="19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年  月  日</w:t>
            </w:r>
          </w:p>
        </w:tc>
      </w:tr>
      <w:tr w14:paraId="354F1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1075" w:type="dxa"/>
            <w:tcBorders>
              <w:tl2br w:val="nil"/>
              <w:tr2bl w:val="nil"/>
            </w:tcBorders>
            <w:vAlign w:val="center"/>
          </w:tcPr>
          <w:p w14:paraId="3B10898E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参保地</w:t>
            </w:r>
          </w:p>
          <w:p w14:paraId="3502BC95">
            <w:pPr>
              <w:autoSpaceDN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经办机构意见</w:t>
            </w:r>
          </w:p>
        </w:tc>
        <w:tc>
          <w:tcPr>
            <w:tcW w:w="7857" w:type="dxa"/>
            <w:gridSpan w:val="5"/>
            <w:tcBorders>
              <w:tl2br w:val="nil"/>
              <w:tr2bl w:val="nil"/>
            </w:tcBorders>
            <w:vAlign w:val="center"/>
          </w:tcPr>
          <w:p w14:paraId="5BE50C24">
            <w:pPr>
              <w:autoSpaceDN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 xml:space="preserve">同意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不同意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u w:val="single"/>
                <w:lang w:eastAsia="zh-Hans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（理由）</w:t>
            </w:r>
          </w:p>
          <w:p w14:paraId="361D8428">
            <w:pPr>
              <w:autoSpaceDN w:val="0"/>
              <w:ind w:right="1260" w:rightChars="60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备案有效期：___年___月___日至___年___月___日</w:t>
            </w:r>
          </w:p>
          <w:p w14:paraId="4B5A42B7">
            <w:pPr>
              <w:autoSpaceDN w:val="0"/>
              <w:ind w:right="840" w:rightChars="40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（经办机构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盖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>章）</w:t>
            </w:r>
          </w:p>
          <w:p w14:paraId="172A6B5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  <w:lang w:eastAsia="zh-Hans"/>
              </w:rPr>
              <w:t xml:space="preserve">        经办人：                      年  月  日</w:t>
            </w:r>
          </w:p>
        </w:tc>
      </w:tr>
    </w:tbl>
    <w:p w14:paraId="718A45F2">
      <w:pPr>
        <w:widowControl/>
        <w:spacing w:after="40" w:line="260" w:lineRule="exact"/>
        <w:jc w:val="left"/>
        <w:rPr>
          <w:rFonts w:hint="eastAsia" w:ascii="Times New Roman" w:hAnsi="Times New Roman" w:eastAsia="楷体" w:cs="Times New Roman"/>
          <w:color w:val="000000"/>
          <w:lang w:val="en-US" w:eastAsia="zh-CN"/>
        </w:rPr>
      </w:pPr>
    </w:p>
    <w:p w14:paraId="76869064">
      <w:pPr>
        <w:widowControl/>
        <w:spacing w:after="40" w:line="260" w:lineRule="exact"/>
        <w:jc w:val="left"/>
      </w:pPr>
      <w:r>
        <w:rPr>
          <w:rFonts w:ascii="Times New Roman" w:hAnsi="Times New Roman" w:eastAsia="楷体" w:cs="Times New Roman"/>
          <w:color w:val="000000"/>
        </w:rPr>
        <w:t>备注：</w:t>
      </w: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Times New Roman" w:hAnsi="Times New Roman" w:eastAsia="楷体" w:cs="Times New Roman"/>
          <w:color w:val="000000"/>
        </w:rPr>
        <w:t>本表一式二份，经办机构留存一份，</w:t>
      </w:r>
      <w:r>
        <w:rPr>
          <w:rFonts w:ascii="Times New Roman" w:hAnsi="Times New Roman" w:eastAsia="楷体" w:cs="Times New Roman"/>
          <w:color w:val="000000"/>
          <w:lang w:eastAsia="zh-Hans"/>
        </w:rPr>
        <w:t>申请人</w:t>
      </w:r>
      <w:r>
        <w:rPr>
          <w:rFonts w:ascii="Times New Roman" w:hAnsi="Times New Roman" w:eastAsia="楷体" w:cs="Times New Roman"/>
          <w:color w:val="000000"/>
        </w:rPr>
        <w:t>留存一份；</w:t>
      </w: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Times New Roman" w:hAnsi="Times New Roman" w:eastAsia="楷体" w:cs="Times New Roman"/>
          <w:color w:val="000000"/>
        </w:rPr>
        <w:t>工伤职工近亲属申请的，另须提供其有效身份证件和与工伤职工</w:t>
      </w:r>
      <w:r>
        <w:rPr>
          <w:rFonts w:ascii="Times New Roman" w:hAnsi="Times New Roman" w:eastAsia="楷体" w:cs="Times New Roman"/>
          <w:color w:val="000000"/>
          <w:lang w:eastAsia="zh-Hans"/>
        </w:rPr>
        <w:t>的</w:t>
      </w:r>
      <w:r>
        <w:rPr>
          <w:rFonts w:ascii="Times New Roman" w:hAnsi="Times New Roman" w:eastAsia="楷体" w:cs="Times New Roman"/>
          <w:color w:val="000000"/>
        </w:rPr>
        <w:t>关系佐证材料</w:t>
      </w:r>
      <w:r>
        <w:rPr>
          <w:rFonts w:hint="eastAsia" w:ascii="Times New Roman" w:hAnsi="Times New Roman" w:eastAsia="楷体" w:cs="Times New Roman"/>
          <w:color w:val="000000"/>
        </w:rPr>
        <w:t>，工伤职工委托他人申请的，另须提供授权委托书；</w:t>
      </w:r>
      <w:r>
        <w:rPr>
          <w:rFonts w:hint="eastAsia" w:ascii="Times New Roman" w:hAnsi="Times New Roman" w:eastAsia="楷体" w:cs="Times New Roman"/>
          <w:color w:val="000000"/>
          <w:lang w:val="en-US" w:eastAsia="zh-CN"/>
        </w:rPr>
        <w:t>3.申请异地长期居住就医的工伤职工无需填写“转诊转院”和“转出地协议机构意见”；4.申请转诊转院人员无需填写“异地长期居住”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A211F"/>
    <w:rsid w:val="5DBD79D3"/>
    <w:rsid w:val="6FF31258"/>
    <w:rsid w:val="79EA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2026-03-03T23:21:00Z</dcterms:created>
  <dc:creator>tenten</dc:creator>
  <cp:lastModifiedBy>lichangjun</cp:lastModifiedBy>
  <dcterms:modified xsi:type="dcterms:W3CDTF">2026-07-09T14:30:08Z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B2CCC4A5B35C442AA6B5D8AD47BC36B9_11</vt:lpwstr>
  </property>
  <property fmtid="{D5CDD505-2E9C-101B-9397-08002B2CF9AE}" pid="4" name="KSOTemplateDocerSaveRecord">
    <vt:lpwstr>eyJoZGlkIjoiMGEyNDIyZDJiZDQ2NzMzODhjYTNjNDM3ZTkwOTczOTYiLCJ1c2VySWQiOiI1NjY0NzQ2OTEifQ==</vt:lpwstr>
  </property>
</Properties>
</file>