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操作系统网址和细化操作流程（高校、技校、体校）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ge">
              <wp:posOffset>4061460</wp:posOffset>
            </wp:positionV>
            <wp:extent cx="5257800" cy="2213610"/>
            <wp:effectExtent l="0" t="0" r="0" b="15240"/>
            <wp:wrapTopAndBottom/>
            <wp:docPr id="1" name="图片 1" descr="1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_副本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在浏览器中输入https://rcfw.weihai.cn/rcfw_weihai/login，进入威海市大学生生活津贴申报系统，选择“单位登录”输入账号和密码（账号密码为社保系统的账号和密码）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选择“生活津贴申报（就业）”。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4670" cy="2324100"/>
            <wp:effectExtent l="0" t="0" r="5080" b="0"/>
            <wp:docPr id="13" name="图片 13" descr="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点击“主动申报”，进入申报界面（其中国外留学生等特殊群体选择“特殊申报”）。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1970" cy="2245360"/>
            <wp:effectExtent l="0" t="0" r="17780" b="2540"/>
            <wp:docPr id="3" name="图片 3" descr="2023-11-20_11-00-3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3-11-20_11-00-3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确认申报“单位注册地”，补充“单位联系人”、“联系方式”，点击“添加”。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2765" cy="2765425"/>
            <wp:effectExtent l="0" t="0" r="6985" b="15875"/>
            <wp:docPr id="15" name="图片 15" descr="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输入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申报人员的身份证号、姓名、社保卡银行卡号和开户行，核对毕业日期、就业日期等信息。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7685" cy="2088515"/>
            <wp:effectExtent l="0" t="0" r="12065" b="6985"/>
            <wp:docPr id="8" name="图片 8" descr="28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8_副本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点击“上传”按钮，上传申报人员的专业技术证明（其中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国外高校毕业的还须提供毕业证和教育部学历认证证明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8320" cy="2419350"/>
            <wp:effectExtent l="0" t="0" r="11430" b="0"/>
            <wp:docPr id="16" name="图片 16" descr="1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2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导出“承诺书”和“公示模板”。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0860" cy="2195195"/>
            <wp:effectExtent l="0" t="0" r="8890" b="14605"/>
            <wp:docPr id="10" name="图片 10" descr="62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2_副本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点击“上传单位材料”，进入上传上传材料界面。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0860" cy="2195195"/>
            <wp:effectExtent l="0" t="0" r="8890" b="14605"/>
            <wp:docPr id="7" name="图片 7" descr="6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2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点击“上传”，依次上传承诺书和公示照片。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9590" cy="2896870"/>
            <wp:effectExtent l="0" t="0" r="10160" b="17780"/>
            <wp:docPr id="11" name="图片 11" descr="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点击“提交”，完成整个申报过程。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8320" cy="2838450"/>
            <wp:effectExtent l="0" t="0" r="11430" b="0"/>
            <wp:docPr id="12" name="图片 12" descr="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提醒：上传结束后，要不定期的刷新系统首页，查看审核结果，对于审核未通过，及时修改，再次申请。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DC8DC"/>
    <w:multiLevelType w:val="singleLevel"/>
    <w:tmpl w:val="C8CDC8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4NWRhMGY0MGRmNTkzYzUyZDM5MmU1ZTQyY2JmZjEifQ=="/>
  </w:docVars>
  <w:rsids>
    <w:rsidRoot w:val="00000000"/>
    <w:rsid w:val="05DB60EB"/>
    <w:rsid w:val="09C65AB8"/>
    <w:rsid w:val="0C6A3144"/>
    <w:rsid w:val="12B443E3"/>
    <w:rsid w:val="15DE18EA"/>
    <w:rsid w:val="184C15F8"/>
    <w:rsid w:val="1A2D47F3"/>
    <w:rsid w:val="1C0D71CA"/>
    <w:rsid w:val="21FE66A4"/>
    <w:rsid w:val="259D3847"/>
    <w:rsid w:val="2DE17B90"/>
    <w:rsid w:val="37500665"/>
    <w:rsid w:val="409C0254"/>
    <w:rsid w:val="51642A74"/>
    <w:rsid w:val="53E0500A"/>
    <w:rsid w:val="5A355DE9"/>
    <w:rsid w:val="676C04C3"/>
    <w:rsid w:val="6D0F6CBA"/>
    <w:rsid w:val="6F137EB3"/>
    <w:rsid w:val="6FB7CE6A"/>
    <w:rsid w:val="715F2EC2"/>
    <w:rsid w:val="7FFF0A45"/>
    <w:rsid w:val="87FFE3BA"/>
    <w:rsid w:val="E7F7DFE2"/>
    <w:rsid w:val="E9F914DA"/>
    <w:rsid w:val="EBAB9AD2"/>
    <w:rsid w:val="F76F2A30"/>
    <w:rsid w:val="F7FF6D14"/>
    <w:rsid w:val="F9FEFF5B"/>
    <w:rsid w:val="FF9F3519"/>
    <w:rsid w:val="FFE9E657"/>
    <w:rsid w:val="FFEF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308</Words>
  <Characters>347</Characters>
  <Lines>0</Lines>
  <Paragraphs>0</Paragraphs>
  <TotalTime>1</TotalTime>
  <ScaleCrop>false</ScaleCrop>
  <LinksUpToDate>false</LinksUpToDate>
  <CharactersWithSpaces>347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2022-11-23T15:09:00Z</dcterms:created>
  <dc:creator>Administrator</dc:creator>
  <cp:lastModifiedBy>user</cp:lastModifiedBy>
  <dcterms:modified xsi:type="dcterms:W3CDTF">2024-11-26T15:05:39Z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E9683F020ED04E92953BB8FBE3D21822</vt:lpwstr>
  </property>
</Properties>
</file>