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</w:rPr>
      </w:pPr>
    </w:p>
    <w:p>
      <w:pPr>
        <w:spacing w:line="272" w:lineRule="auto"/>
        <w:rPr>
          <w:rFonts w:hint="eastAsia" w:ascii="仿宋" w:hAnsi="仿宋" w:eastAsia="仿宋" w:cs="仿宋"/>
          <w:sz w:val="21"/>
        </w:rPr>
      </w:pPr>
    </w:p>
    <w:p>
      <w:pPr>
        <w:spacing w:before="154" w:line="207" w:lineRule="auto"/>
        <w:ind w:firstLine="2193"/>
        <w:rPr>
          <w:rFonts w:hint="eastAsia" w:ascii="仿宋" w:hAnsi="仿宋" w:eastAsia="仿宋" w:cs="仿宋"/>
          <w:sz w:val="36"/>
          <w:szCs w:val="36"/>
        </w:rPr>
      </w:pPr>
      <w:bookmarkStart w:id="0" w:name="_GoBack"/>
      <w:r>
        <w:rPr>
          <w:rFonts w:hint="eastAsia" w:ascii="仿宋" w:hAnsi="仿宋" w:eastAsia="仿宋" w:cs="仿宋"/>
          <w:sz w:val="36"/>
          <w:szCs w:val="36"/>
        </w:rPr>
        <w:t>社会保险注销（撤销注销</w:t>
      </w:r>
      <w:r>
        <w:rPr>
          <w:rFonts w:hint="eastAsia" w:ascii="仿宋" w:hAnsi="仿宋" w:eastAsia="仿宋" w:cs="仿宋"/>
          <w:spacing w:val="-8"/>
          <w:sz w:val="36"/>
          <w:szCs w:val="36"/>
        </w:rPr>
        <w:t>）</w:t>
      </w:r>
      <w:r>
        <w:rPr>
          <w:rFonts w:hint="eastAsia" w:ascii="仿宋" w:hAnsi="仿宋" w:eastAsia="仿宋" w:cs="仿宋"/>
          <w:sz w:val="36"/>
          <w:szCs w:val="36"/>
        </w:rPr>
        <w:t>登记表</w:t>
      </w:r>
    </w:p>
    <w:bookmarkEnd w:id="0"/>
    <w:p>
      <w:pPr>
        <w:spacing w:before="341" w:line="161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单位名称（章</w:t>
      </w:r>
      <w:r>
        <w:rPr>
          <w:rFonts w:hint="eastAsia" w:ascii="仿宋" w:hAnsi="仿宋" w:eastAsia="仿宋" w:cs="仿宋"/>
          <w:spacing w:val="-1"/>
          <w:sz w:val="24"/>
          <w:szCs w:val="24"/>
        </w:rPr>
        <w:t>）</w:t>
      </w:r>
      <w:r>
        <w:rPr>
          <w:rFonts w:hint="eastAsia" w:ascii="仿宋" w:hAnsi="仿宋" w:eastAsia="仿宋" w:cs="仿宋"/>
          <w:sz w:val="24"/>
          <w:szCs w:val="24"/>
        </w:rPr>
        <w:t>：</w:t>
      </w:r>
      <w:r>
        <w:rPr>
          <w:rFonts w:hint="eastAsia" w:ascii="仿宋" w:hAnsi="仿宋" w:eastAsia="仿宋" w:cs="仿宋"/>
          <w:spacing w:val="-11"/>
          <w:sz w:val="24"/>
          <w:szCs w:val="24"/>
        </w:rPr>
        <w:t xml:space="preserve">              </w:t>
      </w:r>
      <w:r>
        <w:rPr>
          <w:rFonts w:hint="eastAsia" w:ascii="仿宋" w:hAnsi="仿宋" w:eastAsia="仿宋" w:cs="仿宋"/>
          <w:sz w:val="24"/>
          <w:szCs w:val="24"/>
        </w:rPr>
        <w:t>单位编号：</w:t>
      </w:r>
      <w:r>
        <w:rPr>
          <w:rFonts w:hint="eastAsia" w:ascii="仿宋" w:hAnsi="仿宋" w:eastAsia="仿宋" w:cs="仿宋"/>
          <w:spacing w:val="-11"/>
          <w:sz w:val="24"/>
          <w:szCs w:val="24"/>
        </w:rPr>
        <w:t xml:space="preserve">                  </w:t>
      </w:r>
      <w:r>
        <w:rPr>
          <w:rFonts w:hint="eastAsia" w:ascii="仿宋" w:hAnsi="仿宋" w:eastAsia="仿宋" w:cs="仿宋"/>
          <w:sz w:val="24"/>
          <w:szCs w:val="24"/>
        </w:rPr>
        <w:t>所属社保经办机构：</w:t>
      </w:r>
    </w:p>
    <w:tbl>
      <w:tblPr>
        <w:tblStyle w:val="4"/>
        <w:tblW w:w="9456" w:type="dxa"/>
        <w:tblInd w:w="25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0"/>
        <w:gridCol w:w="1103"/>
        <w:gridCol w:w="1418"/>
        <w:gridCol w:w="1323"/>
        <w:gridCol w:w="435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3781" w:type="dxa"/>
            <w:gridSpan w:val="3"/>
            <w:vAlign w:val="top"/>
          </w:tcPr>
          <w:p>
            <w:pPr>
              <w:spacing w:before="110" w:line="185" w:lineRule="auto"/>
              <w:ind w:firstLine="16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>统一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社会信用代码/组织机构代码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260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line="388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106" w:line="177" w:lineRule="auto"/>
              <w:ind w:firstLine="971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注</w:t>
            </w: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销</w:t>
            </w: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原</w:t>
            </w: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因</w:t>
            </w:r>
          </w:p>
        </w:tc>
        <w:tc>
          <w:tcPr>
            <w:tcW w:w="2521" w:type="dxa"/>
            <w:gridSpan w:val="2"/>
            <w:vAlign w:val="top"/>
          </w:tcPr>
          <w:p>
            <w:pPr>
              <w:spacing w:before="35" w:line="181" w:lineRule="auto"/>
              <w:ind w:firstLine="11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注销营业执照（</w:t>
            </w:r>
            <w:r>
              <w:rPr>
                <w:rFonts w:hint="eastAsia" w:ascii="仿宋" w:hAnsi="仿宋" w:eastAsia="仿宋" w:cs="仿宋"/>
                <w:spacing w:val="-23"/>
                <w:sz w:val="24"/>
                <w:szCs w:val="24"/>
              </w:rPr>
              <w:t>）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26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521" w:type="dxa"/>
            <w:gridSpan w:val="2"/>
            <w:vAlign w:val="top"/>
          </w:tcPr>
          <w:p>
            <w:pPr>
              <w:spacing w:before="35" w:line="181" w:lineRule="auto"/>
              <w:ind w:firstLine="142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吊销营业执照（</w:t>
            </w:r>
            <w:r>
              <w:rPr>
                <w:rFonts w:hint="eastAsia" w:ascii="仿宋" w:hAnsi="仿宋" w:eastAsia="仿宋" w:cs="仿宋"/>
                <w:spacing w:val="-48"/>
                <w:sz w:val="24"/>
                <w:szCs w:val="24"/>
              </w:rPr>
              <w:t>）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26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521" w:type="dxa"/>
            <w:gridSpan w:val="2"/>
            <w:vAlign w:val="top"/>
          </w:tcPr>
          <w:p>
            <w:pPr>
              <w:spacing w:before="35" w:line="181" w:lineRule="auto"/>
              <w:ind w:firstLine="112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破产（关闭</w:t>
            </w:r>
            <w:r>
              <w:rPr>
                <w:rFonts w:hint="eastAsia" w:ascii="仿宋" w:hAnsi="仿宋" w:eastAsia="仿宋" w:cs="仿宋"/>
                <w:spacing w:val="-35"/>
                <w:sz w:val="24"/>
                <w:szCs w:val="24"/>
              </w:rPr>
              <w:t>）</w:t>
            </w:r>
            <w:r>
              <w:rPr>
                <w:rFonts w:hint="eastAsia" w:ascii="仿宋" w:hAnsi="仿宋" w:eastAsia="仿宋" w:cs="仿宋"/>
                <w:spacing w:val="-71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仿宋"/>
                <w:spacing w:val="-34"/>
                <w:sz w:val="24"/>
                <w:szCs w:val="24"/>
              </w:rPr>
              <w:t>）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126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521" w:type="dxa"/>
            <w:gridSpan w:val="2"/>
            <w:vAlign w:val="top"/>
          </w:tcPr>
          <w:p>
            <w:pPr>
              <w:spacing w:before="35" w:line="181" w:lineRule="auto"/>
              <w:ind w:firstLine="112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批准或宣布终止（</w:t>
            </w:r>
            <w:r>
              <w:rPr>
                <w:rFonts w:hint="eastAsia" w:ascii="仿宋" w:hAnsi="仿宋" w:eastAsia="仿宋" w:cs="仿宋"/>
                <w:spacing w:val="-22"/>
                <w:sz w:val="24"/>
                <w:szCs w:val="24"/>
              </w:rPr>
              <w:t>）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26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521" w:type="dxa"/>
            <w:gridSpan w:val="2"/>
            <w:vAlign w:val="top"/>
          </w:tcPr>
          <w:p>
            <w:pPr>
              <w:spacing w:before="35" w:line="181" w:lineRule="auto"/>
              <w:ind w:firstLine="112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迁往外省市（</w:t>
            </w:r>
            <w:r>
              <w:rPr>
                <w:rFonts w:hint="eastAsia" w:ascii="仿宋" w:hAnsi="仿宋" w:eastAsia="仿宋" w:cs="仿宋"/>
                <w:spacing w:val="-21"/>
                <w:sz w:val="24"/>
                <w:szCs w:val="24"/>
              </w:rPr>
              <w:t>）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260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521" w:type="dxa"/>
            <w:gridSpan w:val="2"/>
            <w:vAlign w:val="top"/>
          </w:tcPr>
          <w:p>
            <w:pPr>
              <w:spacing w:before="36" w:line="181" w:lineRule="auto"/>
              <w:ind w:firstLine="114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其他原因（</w:t>
            </w:r>
            <w:r>
              <w:rPr>
                <w:rFonts w:hint="eastAsia" w:ascii="仿宋" w:hAnsi="仿宋" w:eastAsia="仿宋" w:cs="仿宋"/>
                <w:spacing w:val="-22"/>
                <w:sz w:val="24"/>
                <w:szCs w:val="24"/>
              </w:rPr>
              <w:t>）</w:t>
            </w:r>
          </w:p>
        </w:tc>
        <w:tc>
          <w:tcPr>
            <w:tcW w:w="5675" w:type="dxa"/>
            <w:gridSpan w:val="2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2363" w:type="dxa"/>
            <w:gridSpan w:val="2"/>
            <w:vAlign w:val="top"/>
          </w:tcPr>
          <w:p>
            <w:pPr>
              <w:spacing w:before="37" w:line="186" w:lineRule="auto"/>
              <w:ind w:firstLine="11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注销时间</w:t>
            </w:r>
          </w:p>
        </w:tc>
        <w:tc>
          <w:tcPr>
            <w:tcW w:w="7093" w:type="dxa"/>
            <w:gridSpan w:val="3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6" w:hRule="atLeast"/>
        </w:trPr>
        <w:tc>
          <w:tcPr>
            <w:tcW w:w="1260" w:type="dxa"/>
            <w:vAlign w:val="top"/>
          </w:tcPr>
          <w:p>
            <w:pPr>
              <w:spacing w:line="244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103" w:line="182" w:lineRule="auto"/>
              <w:ind w:left="162" w:right="147" w:hanging="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撤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销注销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申请原因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（撤</w:t>
            </w: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</w:rPr>
              <w:t>销注</w:t>
            </w:r>
          </w:p>
          <w:p>
            <w:pPr>
              <w:spacing w:before="1" w:line="181" w:lineRule="auto"/>
              <w:ind w:firstLine="27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销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时填</w:t>
            </w:r>
          </w:p>
          <w:p>
            <w:pPr>
              <w:spacing w:before="1" w:line="180" w:lineRule="auto"/>
              <w:ind w:firstLine="403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写</w:t>
            </w:r>
            <w:r>
              <w:rPr>
                <w:rFonts w:hint="eastAsia" w:ascii="仿宋" w:hAnsi="仿宋" w:eastAsia="仿宋" w:cs="仿宋"/>
                <w:spacing w:val="-16"/>
                <w:sz w:val="24"/>
                <w:szCs w:val="24"/>
              </w:rPr>
              <w:t>）</w:t>
            </w:r>
          </w:p>
        </w:tc>
        <w:tc>
          <w:tcPr>
            <w:tcW w:w="8196" w:type="dxa"/>
            <w:gridSpan w:val="4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2363" w:type="dxa"/>
            <w:gridSpan w:val="2"/>
            <w:vAlign w:val="top"/>
          </w:tcPr>
          <w:p>
            <w:pPr>
              <w:spacing w:before="109" w:line="186" w:lineRule="auto"/>
              <w:ind w:firstLine="116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撤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</w:rPr>
              <w:t>销注销时间</w:t>
            </w:r>
          </w:p>
        </w:tc>
        <w:tc>
          <w:tcPr>
            <w:tcW w:w="7093" w:type="dxa"/>
            <w:gridSpan w:val="3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3" w:hRule="atLeast"/>
        </w:trPr>
        <w:tc>
          <w:tcPr>
            <w:tcW w:w="5104" w:type="dxa"/>
            <w:gridSpan w:val="4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103" w:line="186" w:lineRule="auto"/>
              <w:ind w:firstLine="11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单位盖章或经办人签字</w:t>
            </w:r>
            <w:r>
              <w:rPr>
                <w:rFonts w:hint="eastAsia" w:ascii="仿宋" w:hAnsi="仿宋" w:eastAsia="仿宋" w:cs="仿宋"/>
                <w:spacing w:val="-61"/>
                <w:sz w:val="24"/>
                <w:szCs w:val="24"/>
              </w:rPr>
              <w:t>：</w:t>
            </w:r>
          </w:p>
          <w:p>
            <w:pPr>
              <w:spacing w:line="27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103" w:line="185" w:lineRule="auto"/>
              <w:ind w:firstLine="2808" w:firstLineChars="1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日</w:t>
            </w:r>
          </w:p>
        </w:tc>
        <w:tc>
          <w:tcPr>
            <w:tcW w:w="4352" w:type="dxa"/>
            <w:vAlign w:val="top"/>
          </w:tcPr>
          <w:p>
            <w:pPr>
              <w:spacing w:before="38" w:line="181" w:lineRule="auto"/>
              <w:ind w:firstLine="11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社保经办机构（章</w:t>
            </w:r>
            <w:r>
              <w:rPr>
                <w:rFonts w:hint="eastAsia" w:ascii="仿宋" w:hAnsi="仿宋" w:eastAsia="仿宋" w:cs="仿宋"/>
                <w:spacing w:val="-74"/>
                <w:sz w:val="24"/>
                <w:szCs w:val="24"/>
              </w:rPr>
              <w:t>）：</w:t>
            </w:r>
          </w:p>
          <w:p>
            <w:pPr>
              <w:spacing w:line="276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7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77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103" w:line="187" w:lineRule="auto"/>
              <w:ind w:firstLine="11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经办人</w:t>
            </w:r>
            <w:r>
              <w:rPr>
                <w:rFonts w:hint="eastAsia" w:ascii="仿宋" w:hAnsi="仿宋" w:eastAsia="仿宋" w:cs="仿宋"/>
                <w:spacing w:val="-50"/>
                <w:sz w:val="24"/>
                <w:szCs w:val="24"/>
              </w:rPr>
              <w:t>：</w:t>
            </w:r>
          </w:p>
          <w:p>
            <w:pPr>
              <w:spacing w:before="303" w:line="164" w:lineRule="auto"/>
              <w:ind w:firstLine="2808" w:firstLineChars="1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年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月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日</w:t>
            </w:r>
          </w:p>
        </w:tc>
      </w:tr>
    </w:tbl>
    <w:p>
      <w:pPr>
        <w:spacing w:before="35" w:line="185" w:lineRule="auto"/>
        <w:ind w:firstLine="574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注</w:t>
      </w:r>
      <w:r>
        <w:rPr>
          <w:rFonts w:hint="eastAsia" w:ascii="仿宋" w:hAnsi="仿宋" w:eastAsia="仿宋" w:cs="仿宋"/>
          <w:spacing w:val="-11"/>
          <w:sz w:val="24"/>
          <w:szCs w:val="24"/>
        </w:rPr>
        <w:t>：</w:t>
      </w:r>
      <w:r>
        <w:rPr>
          <w:rFonts w:hint="eastAsia" w:ascii="仿宋" w:hAnsi="仿宋" w:eastAsia="仿宋" w:cs="仿宋"/>
          <w:sz w:val="24"/>
          <w:szCs w:val="24"/>
        </w:rPr>
        <w:t>本表一式两份</w:t>
      </w:r>
      <w:r>
        <w:rPr>
          <w:rFonts w:hint="eastAsia" w:ascii="仿宋" w:hAnsi="仿宋" w:eastAsia="仿宋" w:cs="仿宋"/>
          <w:spacing w:val="-11"/>
          <w:sz w:val="24"/>
          <w:szCs w:val="24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区社保经办机构</w:t>
      </w:r>
      <w:r>
        <w:rPr>
          <w:rFonts w:hint="eastAsia" w:ascii="仿宋" w:hAnsi="仿宋" w:eastAsia="仿宋" w:cs="仿宋"/>
          <w:spacing w:val="-10"/>
          <w:sz w:val="24"/>
          <w:szCs w:val="24"/>
        </w:rPr>
        <w:t>、</w:t>
      </w:r>
      <w:r>
        <w:rPr>
          <w:rFonts w:hint="eastAsia" w:ascii="仿宋" w:hAnsi="仿宋" w:eastAsia="仿宋" w:cs="仿宋"/>
          <w:sz w:val="24"/>
          <w:szCs w:val="24"/>
        </w:rPr>
        <w:t>单位各留一份</w:t>
      </w:r>
      <w:r>
        <w:rPr>
          <w:rFonts w:hint="eastAsia" w:ascii="仿宋" w:hAnsi="仿宋" w:eastAsia="仿宋" w:cs="仿宋"/>
          <w:spacing w:val="-10"/>
          <w:sz w:val="24"/>
          <w:szCs w:val="24"/>
        </w:rPr>
        <w:t>。</w:t>
      </w:r>
    </w:p>
    <w:p>
      <w:pPr>
        <w:spacing w:line="254" w:lineRule="auto"/>
        <w:rPr>
          <w:rFonts w:hint="eastAsia" w:ascii="仿宋" w:hAnsi="仿宋" w:eastAsia="仿宋" w:cs="仿宋"/>
          <w:sz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1242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2022-04-07T00:29:45Z</dcterms:created>
  <dc:creator>Administrator</dc:creator>
  <cp:lastModifiedBy>Administrator</cp:lastModifiedBy>
  <dcterms:modified xsi:type="dcterms:W3CDTF">2022-04-07T00:29:58Z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DAF3D336307347C3AD7BFD10E44AC8BB</vt:lpwstr>
  </property>
</Properties>
</file>