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万名大学生聚集计划生活津贴申报流程</w:t>
      </w:r>
    </w:p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一、万名大学生聚集计划生活津贴（就业）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1.登录“威海市人力资源和社会保障局”网站http://rsj.weihai.gov.cn/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2.点击首页“服务大厅”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" name="图片 1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201930</wp:posOffset>
                </wp:positionV>
                <wp:extent cx="495300" cy="0"/>
                <wp:effectExtent l="0" t="38100" r="0" b="381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2.75pt;margin-top:15.9pt;height:0pt;width:39pt;z-index:251658240;mso-width-relative:page;mso-height-relative:page;" filled="f" stroked="t" coordsize="21600,2160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ln1GE2AAAAAkBAAAPAAAAAAAAAAEAIAAAACIAAABkcnMv&#10;ZG93bnJldi54bWxQSwECFAAUAAAACACHTuJAQQJZCg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3.进入“服务大厅”后，在服务直通车中的网上办事</w:t>
      </w:r>
      <w:r>
        <w:rPr>
          <w:rFonts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    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205740</wp:posOffset>
                </wp:positionV>
                <wp:extent cx="495300" cy="0"/>
                <wp:effectExtent l="0" t="38100" r="0" b="381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5pt;margin-top:16.2pt;height:0pt;width:39pt;z-index:251659264;mso-width-relative:page;mso-height-relative:page;" filled="f" stroked="t" coordsize="21600,21600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9zC52AAAAAkBAAAPAAAAAAAAAAEAIAAAACIAAABkcnMv&#10;ZG93bnJldi54bWxQSwECFAAUAAAACACHTuJA4hfbDwMCAADv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eastAsia="仿宋_GB2312"/>
          <w:sz w:val="32"/>
          <w:szCs w:val="32"/>
        </w:rPr>
        <w:t>办事       社保网上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申报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701290"/>
            <wp:effectExtent l="0" t="0" r="13970" b="3810"/>
            <wp:docPr id="4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进入单位登录界面，点击右上方的下载中心。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25980"/>
            <wp:effectExtent l="0" t="0" r="10160" b="7620"/>
            <wp:docPr id="5" name="图片 5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进入常用下载界面，点击并下载“地纬浏览器”。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4153535"/>
            <wp:effectExtent l="0" t="0" r="6350" b="18415"/>
            <wp:docPr id="7" name="图片 7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双击下载的“地纬浏览器”（“威海社保单位端”）进入单位登录界面。账号和密码即为申请单位的社保缴费账号和密码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1798955"/>
            <wp:effectExtent l="0" t="0" r="3175" b="10795"/>
            <wp:docPr id="8" name="图片 8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进入单位界面后，点击左侧的“公共就业”。会出现“万名大学聚集计划企业认定”和“万名大学生聚集计划生活津贴申请（就业）”，然后点击“万名大学生聚集计划生活津贴申请（就业）”。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122170"/>
            <wp:effectExtent l="0" t="0" r="12065" b="11430"/>
            <wp:docPr id="9" name="图片 9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如果提示“企业不在聚集企业库”先点击“聚集企业认定”，提交相关材料，完成认定审核，继续“万名大学生聚集计划生活津贴（就业）”的申报。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2465705"/>
            <wp:effectExtent l="0" t="0" r="5715" b="10795"/>
            <wp:docPr id="26" name="图片 26" descr="捕获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捕获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查看承诺书并确认。出现万名大学生聚集计划生活津贴申报诚信承诺书，点击下一步，对承诺书的内容进行确认。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036570"/>
            <wp:effectExtent l="0" t="0" r="7620" b="11430"/>
            <wp:docPr id="11" name="图片 11" descr="捕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下一步录入人员信息。首先按单位注册地选择所在区市（市属国有企业、驻威高校、科研院所的注册地为“威海市市本级”）。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948305"/>
            <wp:effectExtent l="0" t="0" r="6985" b="4445"/>
            <wp:docPr id="12" name="图片 12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录入信息，在空白地方单击右键，选择增加一行。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002915"/>
            <wp:effectExtent l="0" t="0" r="3810" b="6985"/>
            <wp:docPr id="6" name="图片 6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在身份证号一列中输入申请人员的身份证号进行检索。点击右上角的确认键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ym w:font="Wingdings 2" w:char="0052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。然后输入毕业生的毕业时间和工作时间。点击下一步。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36240"/>
            <wp:effectExtent l="0" t="0" r="3175" b="16510"/>
            <wp:docPr id="14" name="图片 14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上传扫描材料。首先选中需要上传材料的人员姓名，点击开始上传，带√的为必扫项（首次申请时，除了必扫项，还须上传学历学位证书、学信网打印的学籍证明材料）。点击下一步。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065145"/>
            <wp:effectExtent l="0" t="0" r="4445" b="1905"/>
            <wp:docPr id="29" name="图片 29" descr="1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32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提交审批。上传完所有材料后，点击下一步，整个申报流程结束，等待审批结果。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2943225"/>
            <wp:effectExtent l="0" t="0" r="6350" b="9525"/>
            <wp:docPr id="18" name="图片 18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捕获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二、万名大学生聚集计划生活津贴（创业）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.登录“威海市人力资源和社会保障局”网站</w:t>
      </w:r>
      <w:r>
        <w:fldChar w:fldCharType="begin"/>
      </w:r>
      <w:r>
        <w:instrText xml:space="preserve"> HYPERLINK "http://rsj.weihai.gov.cn/" </w:instrText>
      </w:r>
      <w:r>
        <w:fldChar w:fldCharType="separate"/>
      </w:r>
      <w:r>
        <w:rPr>
          <w:rStyle w:val="6"/>
          <w:rFonts w:hint="eastAsia" w:ascii="仿宋_GB2312" w:eastAsia="仿宋_GB2312"/>
          <w:sz w:val="32"/>
          <w:szCs w:val="32"/>
        </w:rPr>
        <w:t>http://rsj.weihai.gov.cn/</w:t>
      </w:r>
      <w:r>
        <w:rPr>
          <w:rStyle w:val="6"/>
          <w:rFonts w:hint="eastAsia" w:ascii="仿宋_GB2312" w:eastAsia="仿宋_GB2312"/>
          <w:sz w:val="32"/>
          <w:szCs w:val="32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2.点击首页“服务大厅”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0" name="图片 10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201930</wp:posOffset>
                </wp:positionV>
                <wp:extent cx="495300" cy="0"/>
                <wp:effectExtent l="0" t="38100" r="0" b="3810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2.75pt;margin-top:15.9pt;height:0pt;width:39pt;z-index:251662336;mso-width-relative:page;mso-height-relative:page;" filled="f" stroked="t" coordsize="21600,2160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WfUYTYAAAACQEAAA8AAAAAAAAAAQAgAAAAIgAAAGRy&#10;cy9kb3ducmV2LnhtbFBLAQIUABQAAAAIAIdO4kD/4IIFBQIAAPE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3.进入“服务大厅”后，在服务直通车中的网上办事</w:t>
      </w:r>
      <w:r>
        <w:rPr>
          <w:rFonts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    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205740</wp:posOffset>
                </wp:positionV>
                <wp:extent cx="495300" cy="0"/>
                <wp:effectExtent l="0" t="38100" r="0" b="381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5pt;margin-top:16.2pt;height:0pt;width:39pt;z-index:251663360;mso-width-relative:page;mso-height-relative:page;" filled="f" stroked="t" coordsize="21600,21600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X3MLnYAAAACQEAAA8AAAAAAAAAAQAgAAAAIgAAAGRy&#10;cy9kb3ducmV2LnhtbFBLAQIUABQAAAAIAIdO4kDFPiL6BQIAAPE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个人办事       社保个人网上服务</w:t>
      </w:r>
    </w:p>
    <w:p>
      <w:pPr>
        <w:numPr>
          <w:ilvl w:val="0"/>
          <w:numId w:val="0"/>
        </w:numPr>
        <w:ind w:left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324475" cy="3009900"/>
            <wp:effectExtent l="0" t="0" r="9525" b="0"/>
            <wp:docPr id="20" name="图片 20" descr="C:\Users\user\AppData\Local\Temp\1571716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user\AppData\Local\Temp\1571716820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03" cy="30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进入“个人用户登录”，输入身份证号、密码（初始密码为本人社保卡工商银行帐号的后四位，无社保卡用户默认密码为0000）</w:t>
      </w:r>
    </w:p>
    <w:p>
      <w:pPr>
        <w:numPr>
          <w:ilvl w:val="0"/>
          <w:numId w:val="0"/>
        </w:num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62225"/>
            <wp:effectExtent l="0" t="0" r="2540" b="9525"/>
            <wp:docPr id="21" name="图片 3" descr="C:\Users\user\AppData\Local\Temp\15717171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C:\Users\user\AppData\Local\Temp\1571717101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217170</wp:posOffset>
                </wp:positionV>
                <wp:extent cx="495300" cy="0"/>
                <wp:effectExtent l="0" t="38100" r="0" b="3810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1.75pt;margin-top:17.1pt;height:0pt;width:39pt;z-index:251666432;mso-width-relative:page;mso-height-relative:page;" filled="f" stroked="t" coordsize="21600,21600" o:gfxdata="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nsI0l2QAAAAkBAAAPAAAAAAAAAAEAIAAAACIAAABk&#10;cnMvZG93bnJldi54bWxQSwECFAAUAAAACACHTuJA5DUD8QUCAADx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进入个人网上服务大厅，点击“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公共就业</w:t>
      </w:r>
      <w:r>
        <w:rPr>
          <w:rFonts w:hint="eastAsia" w:ascii="仿宋_GB2312" w:eastAsia="仿宋_GB2312"/>
          <w:sz w:val="32"/>
          <w:szCs w:val="32"/>
        </w:rPr>
        <w:t>”     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威海市万名大学生聚集计划生活津贴（创业）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277110"/>
            <wp:effectExtent l="0" t="0" r="6985" b="8890"/>
            <wp:docPr id="22" name="图片 22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查看承诺书，点击确认，进入下一步。</w:t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054350"/>
            <wp:effectExtent l="0" t="0" r="12065" b="12700"/>
            <wp:docPr id="24" name="图片 24" descr="捕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捕获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录入信息，录入“单位编号”和“单位名称”。选择“企业注册地”。</w:t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036570"/>
            <wp:effectExtent l="0" t="0" r="7620" b="11430"/>
            <wp:docPr id="25" name="图片 25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捕获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扫描材料。单击右上角的上传模式或批量上传模式，上传毕业证、年度财务报告、经营活动记录等材料。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3081655"/>
            <wp:effectExtent l="0" t="0" r="5080" b="4445"/>
            <wp:docPr id="27" name="图片 27" descr="捕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捕获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提交审批。点击下一步提交，等待中心审批，申报流程结束。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078480"/>
            <wp:effectExtent l="0" t="0" r="8890" b="7620"/>
            <wp:docPr id="28" name="图片 28" descr="捕获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捕获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F489"/>
    <w:multiLevelType w:val="singleLevel"/>
    <w:tmpl w:val="06B7F48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87FE5B6"/>
    <w:multiLevelType w:val="singleLevel"/>
    <w:tmpl w:val="287FE5B6"/>
    <w:lvl w:ilvl="0" w:tentative="0">
      <w:start w:val="9"/>
      <w:numFmt w:val="decimal"/>
      <w:suff w:val="nothing"/>
      <w:lvlText w:val="%1，"/>
      <w:lvlJc w:val="left"/>
    </w:lvl>
  </w:abstractNum>
  <w:abstractNum w:abstractNumId="2">
    <w:nsid w:val="6E44597F"/>
    <w:multiLevelType w:val="singleLevel"/>
    <w:tmpl w:val="6E44597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10AD3"/>
    <w:rsid w:val="03223AC3"/>
    <w:rsid w:val="06797473"/>
    <w:rsid w:val="09A57AC7"/>
    <w:rsid w:val="0FA81160"/>
    <w:rsid w:val="119A142D"/>
    <w:rsid w:val="13237EC3"/>
    <w:rsid w:val="13617B3E"/>
    <w:rsid w:val="1490565D"/>
    <w:rsid w:val="155F692D"/>
    <w:rsid w:val="174D4F6E"/>
    <w:rsid w:val="1A7B1310"/>
    <w:rsid w:val="1DEB43BB"/>
    <w:rsid w:val="1F2378CA"/>
    <w:rsid w:val="1F446F8E"/>
    <w:rsid w:val="25E51B26"/>
    <w:rsid w:val="28145EFB"/>
    <w:rsid w:val="2B65734B"/>
    <w:rsid w:val="2BAC4B32"/>
    <w:rsid w:val="2D532DB2"/>
    <w:rsid w:val="2E266502"/>
    <w:rsid w:val="306F2D5F"/>
    <w:rsid w:val="32214947"/>
    <w:rsid w:val="378C679A"/>
    <w:rsid w:val="37C54496"/>
    <w:rsid w:val="3804381D"/>
    <w:rsid w:val="3A881CEB"/>
    <w:rsid w:val="3AFF686B"/>
    <w:rsid w:val="3DAA3F3E"/>
    <w:rsid w:val="3E591A34"/>
    <w:rsid w:val="40C573E2"/>
    <w:rsid w:val="42E10E73"/>
    <w:rsid w:val="451613BF"/>
    <w:rsid w:val="4850477E"/>
    <w:rsid w:val="49174FF2"/>
    <w:rsid w:val="499D2ABA"/>
    <w:rsid w:val="4AFB7C4F"/>
    <w:rsid w:val="4E465266"/>
    <w:rsid w:val="4F7457FE"/>
    <w:rsid w:val="533679C7"/>
    <w:rsid w:val="551D778E"/>
    <w:rsid w:val="58FD7426"/>
    <w:rsid w:val="5C54058E"/>
    <w:rsid w:val="61FC0ED3"/>
    <w:rsid w:val="620A311E"/>
    <w:rsid w:val="64E94A40"/>
    <w:rsid w:val="65720236"/>
    <w:rsid w:val="68033D1C"/>
    <w:rsid w:val="68A74B07"/>
    <w:rsid w:val="693169E3"/>
    <w:rsid w:val="6B653672"/>
    <w:rsid w:val="6BAE0E2C"/>
    <w:rsid w:val="6F194725"/>
    <w:rsid w:val="6FA72114"/>
    <w:rsid w:val="747D1606"/>
    <w:rsid w:val="76113053"/>
    <w:rsid w:val="76F34289"/>
    <w:rsid w:val="7B93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2019-10-23T03:55:00Z</dcterms:created>
  <dc:creator>Administrator</dc:creator>
  <cp:lastModifiedBy>Administrator</cp:lastModifiedBy>
  <cp:lastPrinted>2019-10-23T06:26:00Z</cp:lastPrinted>
  <dcterms:modified xsi:type="dcterms:W3CDTF">2020-11-13T00:45:55Z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