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疫情监测健康承诺书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天内是否接触新冠肺炎确诊病例、疑似病例、无症状感染者？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 xml:space="preserve">是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天内是否有发热、干咳、乏力、鼻塞、流涕、咽痛、腹泻等症状？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 xml:space="preserve">是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</w:p>
    <w:p>
      <w:pPr>
        <w:spacing w:line="480" w:lineRule="exact"/>
        <w:ind w:firstLine="6400" w:firstLineChars="20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 xml:space="preserve">是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天内所在社区（村居）是否有确诊病例、疑似病例？         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 xml:space="preserve">是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eastAsi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 xml:space="preserve">绿色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 xml:space="preserve">黄色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7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2693"/>
        <w:gridCol w:w="1552"/>
        <w:gridCol w:w="3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26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32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746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0" w:hRule="atLeast"/>
        </w:trPr>
        <w:tc>
          <w:tcPr>
            <w:tcW w:w="9140" w:type="dxa"/>
            <w:gridSpan w:val="4"/>
            <w:vAlign w:val="center"/>
          </w:tcPr>
          <w:p>
            <w:pPr>
              <w:spacing w:line="38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本人参加2021年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威海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市“三支一扶”计划招募现场资格审查，现郑重承诺：</w:t>
            </w:r>
          </w:p>
          <w:p>
            <w:pPr>
              <w:spacing w:line="400" w:lineRule="exact"/>
              <w:ind w:firstLine="64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本人如实逐项填报以上健康申明，如因隐瞒或虚假填报引起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不良后果，本人愿承担相应的法律责任。 </w:t>
            </w:r>
          </w:p>
          <w:p>
            <w:pPr>
              <w:spacing w:line="40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另就有关事项说明如下（未离开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威海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的考生可忽略）：来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前所在地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，来（返）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日，采用的交通工具为: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pStyle w:val="2"/>
              <w:ind w:firstLine="4290" w:firstLineChars="130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32"/>
              </w:rPr>
              <w:t>日期：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6FE3"/>
    <w:rsid w:val="0027262B"/>
    <w:rsid w:val="004D6FE3"/>
    <w:rsid w:val="007A7D91"/>
    <w:rsid w:val="00B750EC"/>
    <w:rsid w:val="00FB3A78"/>
    <w:rsid w:val="37CE492E"/>
    <w:rsid w:val="477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link w:val="11"/>
    <w:qFormat/>
    <w:uiPriority w:val="0"/>
    <w:pPr>
      <w:widowControl w:val="0"/>
      <w:autoSpaceDE w:val="0"/>
      <w:autoSpaceDN w:val="0"/>
      <w:adjustRightInd w:val="0"/>
      <w:snapToGrid w:val="0"/>
      <w:spacing w:line="600" w:lineRule="atLeast"/>
      <w:jc w:val="both"/>
    </w:pPr>
    <w:rPr>
      <w:rFonts w:ascii="宋体" w:hAnsi="Times New Roman" w:eastAsia="宋体" w:cs="Times New Roman"/>
      <w:spacing w:val="5"/>
      <w:kern w:val="0"/>
      <w:sz w:val="32"/>
      <w:szCs w:val="20"/>
      <w:lang w:val="en-US" w:eastAsia="zh-CN" w:bidi="ar-SA"/>
    </w:rPr>
  </w:style>
  <w:style w:type="paragraph" w:styleId="3">
    <w:name w:val="Body Text First Indent 2"/>
    <w:basedOn w:val="4"/>
    <w:link w:val="13"/>
    <w:semiHidden/>
    <w:unhideWhenUsed/>
    <w:uiPriority w:val="99"/>
    <w:pPr>
      <w:ind w:firstLine="420" w:firstLineChars="200"/>
    </w:pPr>
  </w:style>
  <w:style w:type="paragraph" w:styleId="4">
    <w:name w:val="Body Text Indent"/>
    <w:basedOn w:val="1"/>
    <w:link w:val="12"/>
    <w:semiHidden/>
    <w:unhideWhenUsed/>
    <w:uiPriority w:val="99"/>
    <w:pPr>
      <w:spacing w:after="120"/>
      <w:ind w:left="420" w:leftChars="200"/>
    </w:pPr>
  </w:style>
  <w:style w:type="paragraph" w:styleId="5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正文文本 Char"/>
    <w:basedOn w:val="8"/>
    <w:link w:val="2"/>
    <w:qFormat/>
    <w:uiPriority w:val="0"/>
    <w:rPr>
      <w:rFonts w:ascii="宋体" w:hAnsi="Times New Roman" w:eastAsia="宋体" w:cs="Times New Roman"/>
      <w:spacing w:val="5"/>
      <w:kern w:val="0"/>
      <w:sz w:val="32"/>
      <w:szCs w:val="20"/>
    </w:rPr>
  </w:style>
  <w:style w:type="character" w:customStyle="1" w:styleId="12">
    <w:name w:val="正文文本缩进 Char"/>
    <w:basedOn w:val="8"/>
    <w:link w:val="4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3">
    <w:name w:val="正文首行缩进 2 Char"/>
    <w:basedOn w:val="12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450</Characters>
  <Lines>3</Lines>
  <Paragraphs>1</Paragraphs>
  <TotalTime>2</TotalTime>
  <ScaleCrop>false</ScaleCrop>
  <LinksUpToDate>false</LinksUpToDate>
  <CharactersWithSpaces>527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2021-10-22T07:26:00Z</dcterms:created>
  <dc:creator>lx</dc:creator>
  <cp:lastModifiedBy>Administrator</cp:lastModifiedBy>
  <dcterms:modified xsi:type="dcterms:W3CDTF">2021-10-26T02:12:23Z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