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附件2</w:t>
      </w:r>
    </w:p>
    <w:p>
      <w:pPr>
        <w:jc w:val="center"/>
        <w:rPr>
          <w:rFonts w:hint="eastAsia" w:ascii="方正小标宋简体" w:eastAsia="方正小标宋简体"/>
          <w:sz w:val="44"/>
          <w:szCs w:val="44"/>
        </w:rPr>
      </w:pPr>
      <w:r>
        <w:rPr>
          <w:rFonts w:hint="eastAsia" w:ascii="方正小标宋简体" w:eastAsia="方正小标宋简体"/>
          <w:sz w:val="44"/>
          <w:szCs w:val="44"/>
        </w:rPr>
        <w:t>202</w:t>
      </w:r>
      <w:r>
        <w:rPr>
          <w:rFonts w:hint="eastAsia" w:ascii="方正小标宋简体" w:eastAsia="方正小标宋简体"/>
          <w:sz w:val="44"/>
          <w:szCs w:val="44"/>
          <w:lang w:val="en-US" w:eastAsia="zh-CN"/>
        </w:rPr>
        <w:t>1</w:t>
      </w:r>
      <w:r>
        <w:rPr>
          <w:rFonts w:hint="eastAsia" w:ascii="方正小标宋简体" w:eastAsia="方正小标宋简体"/>
          <w:sz w:val="44"/>
          <w:szCs w:val="44"/>
        </w:rPr>
        <w:t>年“三支一扶”各区市资格审查地点</w:t>
      </w:r>
    </w:p>
    <w:p>
      <w:pPr>
        <w:jc w:val="center"/>
        <w:rPr>
          <w:rFonts w:hint="eastAsia" w:ascii="方正小标宋简体" w:hAnsi="黑体" w:eastAsia="方正小标宋简体"/>
          <w:sz w:val="32"/>
          <w:szCs w:val="32"/>
        </w:rPr>
      </w:pPr>
    </w:p>
    <w:p>
      <w:pPr>
        <w:ind w:firstLine="630"/>
        <w:rPr>
          <w:rFonts w:hint="eastAsia" w:ascii="仿宋_GB2312" w:hAnsi="黑体" w:eastAsia="仿宋_GB2312"/>
          <w:sz w:val="32"/>
          <w:szCs w:val="32"/>
        </w:rPr>
      </w:pPr>
      <w:r>
        <w:rPr>
          <w:rFonts w:hint="eastAsia" w:ascii="仿宋_GB2312" w:hAnsi="黑体" w:eastAsia="仿宋_GB2312"/>
          <w:b/>
          <w:sz w:val="32"/>
          <w:szCs w:val="32"/>
        </w:rPr>
        <w:t>环翠区：</w:t>
      </w:r>
      <w:r>
        <w:rPr>
          <w:rFonts w:hint="eastAsia" w:ascii="仿宋_GB2312" w:hAnsi="黑体" w:eastAsia="仿宋_GB2312"/>
          <w:sz w:val="32"/>
          <w:szCs w:val="32"/>
        </w:rPr>
        <w:t>环翠区人力资源和社会保障局（杏花西街1号）4楼419室，联系电话：5233975</w:t>
      </w:r>
    </w:p>
    <w:p>
      <w:pPr>
        <w:ind w:firstLine="630"/>
        <w:rPr>
          <w:rFonts w:hint="default" w:ascii="仿宋_GB2312" w:hAnsi="黑体" w:eastAsia="仿宋_GB2312"/>
          <w:sz w:val="32"/>
          <w:szCs w:val="32"/>
          <w:lang w:val="en-US" w:eastAsia="zh-CN"/>
        </w:rPr>
      </w:pPr>
      <w:r>
        <w:rPr>
          <w:rFonts w:hint="eastAsia" w:ascii="仿宋_GB2312" w:hAnsi="黑体" w:eastAsia="仿宋_GB2312"/>
          <w:b/>
          <w:sz w:val="32"/>
          <w:szCs w:val="32"/>
        </w:rPr>
        <w:t>文登区：</w:t>
      </w:r>
      <w:r>
        <w:rPr>
          <w:rFonts w:hint="eastAsia" w:ascii="仿宋_GB2312" w:hAnsi="黑体" w:eastAsia="仿宋_GB2312"/>
          <w:sz w:val="32"/>
          <w:szCs w:val="32"/>
        </w:rPr>
        <w:t>威海市文登区人力资源市场二楼（世纪大道84号），联系电话8981866，</w:t>
      </w:r>
      <w:r>
        <w:rPr>
          <w:rFonts w:hint="eastAsia" w:ascii="仿宋_GB2312" w:hAnsi="黑体" w:eastAsia="仿宋_GB2312"/>
          <w:sz w:val="32"/>
          <w:szCs w:val="32"/>
          <w:lang w:val="en-US" w:eastAsia="zh-CN"/>
        </w:rPr>
        <w:t>8258093</w:t>
      </w:r>
    </w:p>
    <w:p>
      <w:pPr>
        <w:ind w:firstLine="630"/>
        <w:rPr>
          <w:rFonts w:hint="eastAsia" w:ascii="仿宋_GB2312" w:hAnsi="黑体" w:eastAsia="仿宋_GB2312"/>
          <w:sz w:val="32"/>
          <w:szCs w:val="32"/>
        </w:rPr>
      </w:pPr>
      <w:r>
        <w:rPr>
          <w:rFonts w:hint="eastAsia" w:ascii="仿宋_GB2312" w:hAnsi="黑体" w:eastAsia="仿宋_GB2312"/>
          <w:b/>
          <w:sz w:val="32"/>
          <w:szCs w:val="32"/>
        </w:rPr>
        <w:t>荣成市：</w:t>
      </w:r>
      <w:r>
        <w:rPr>
          <w:rFonts w:hint="eastAsia" w:ascii="仿宋_GB2312" w:hAnsi="黑体" w:eastAsia="仿宋_GB2312"/>
          <w:sz w:val="32"/>
          <w:szCs w:val="32"/>
        </w:rPr>
        <w:t>荣成市人力资源市场3楼（荣成市府西路178号人力资源和社会保障局</w:t>
      </w:r>
      <w:bookmarkStart w:id="0" w:name="_GoBack"/>
      <w:bookmarkEnd w:id="0"/>
      <w:r>
        <w:rPr>
          <w:rFonts w:hint="eastAsia" w:ascii="仿宋_GB2312" w:hAnsi="黑体" w:eastAsia="仿宋_GB2312"/>
          <w:sz w:val="32"/>
          <w:szCs w:val="32"/>
        </w:rPr>
        <w:t>），联系电话7560274</w:t>
      </w:r>
    </w:p>
    <w:p>
      <w:pPr>
        <w:ind w:firstLine="630"/>
        <w:rPr>
          <w:rFonts w:hint="eastAsia" w:ascii="仿宋_GB2312" w:hAnsi="黑体" w:eastAsia="仿宋_GB2312"/>
          <w:sz w:val="32"/>
          <w:szCs w:val="32"/>
        </w:rPr>
      </w:pPr>
      <w:r>
        <w:rPr>
          <w:rFonts w:hint="eastAsia" w:ascii="仿宋_GB2312" w:hAnsi="黑体" w:eastAsia="仿宋_GB2312"/>
          <w:b/>
          <w:sz w:val="32"/>
          <w:szCs w:val="32"/>
        </w:rPr>
        <w:t>乳山市：</w:t>
      </w:r>
      <w:r>
        <w:rPr>
          <w:rFonts w:hint="eastAsia" w:ascii="仿宋_GB2312" w:hAnsi="黑体" w:eastAsia="仿宋_GB2312"/>
          <w:sz w:val="32"/>
          <w:szCs w:val="32"/>
        </w:rPr>
        <w:t>乳山市深圳路108-7号市民服务大厅2楼，人力资源市场区域北侧257会议室，电话6653316</w:t>
      </w:r>
    </w:p>
    <w:p>
      <w:pPr>
        <w:ind w:firstLine="630"/>
        <w:rPr>
          <w:rFonts w:hint="eastAsia" w:ascii="仿宋_GB2312" w:hAnsi="黑体" w:eastAsia="仿宋_GB2312"/>
          <w:sz w:val="32"/>
          <w:szCs w:val="32"/>
        </w:rPr>
      </w:pPr>
      <w:r>
        <w:rPr>
          <w:rFonts w:hint="eastAsia" w:ascii="仿宋_GB2312" w:hAnsi="黑体" w:eastAsia="仿宋_GB2312"/>
          <w:b/>
          <w:sz w:val="32"/>
          <w:szCs w:val="32"/>
        </w:rPr>
        <w:t>高  区：</w:t>
      </w:r>
      <w:r>
        <w:rPr>
          <w:rFonts w:hint="eastAsia" w:ascii="仿宋_GB2312" w:hAnsi="黑体" w:eastAsia="仿宋_GB2312"/>
          <w:sz w:val="32"/>
          <w:szCs w:val="32"/>
        </w:rPr>
        <w:t>威海高区抚顺路1号高新政务中心5楼513室，联系电话5626115，5695511</w:t>
      </w:r>
    </w:p>
    <w:sectPr>
      <w:pgSz w:w="11906" w:h="16838"/>
      <w:pgMar w:top="2098" w:right="1474" w:bottom="1985" w:left="1588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altName w:val="Standard Symbols PS"/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DejaVu Sans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Standard Symbols PS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书宋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方正黑体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Standard Symbols PS">
    <w:panose1 w:val="05050102010706020507"/>
    <w:charset w:val="00"/>
    <w:family w:val="auto"/>
    <w:pitch w:val="default"/>
    <w:sig w:usb0="00000003" w:usb1="00000000" w:usb2="00000000" w:usb3="00000000" w:csb0="0000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40"/>
  <w:doNotDisplayPageBoundaries w:val="true"/>
  <w:bordersDoNotSurroundHeader w:val="true"/>
  <w:bordersDoNotSurroundFooter w:val="true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85266F"/>
    <w:rsid w:val="000C625E"/>
    <w:rsid w:val="0085266F"/>
    <w:rsid w:val="00E87ABA"/>
    <w:rsid w:val="E9E60C92"/>
    <w:rsid w:val="FA7F4F57"/>
    <w:rsid w:val="FFB855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name="header"/>
    <w:lsdException w:qFormat="1"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semiHidden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6"/>
    <w:semiHidden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页眉 Char"/>
    <w:basedOn w:val="5"/>
    <w:link w:val="3"/>
    <w:semiHidden/>
    <w:qFormat/>
    <w:uiPriority w:val="99"/>
    <w:rPr>
      <w:sz w:val="18"/>
      <w:szCs w:val="18"/>
    </w:rPr>
  </w:style>
  <w:style w:type="character" w:customStyle="1" w:styleId="7">
    <w:name w:val="页脚 Char"/>
    <w:basedOn w:val="5"/>
    <w:link w:val="2"/>
    <w:semiHidden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true"/>
        </a:gradFill>
        <a:gradFill rotWithShape="true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false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true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true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Lenovo</Company>
  <Pages>1</Pages>
  <Words>44</Words>
  <Characters>256</Characters>
  <Lines>2</Lines>
  <Paragraphs>1</Paragraphs>
  <TotalTime>16</TotalTime>
  <ScaleCrop>false</ScaleCrop>
  <LinksUpToDate>false</LinksUpToDate>
  <CharactersWithSpaces>299</CharactersWithSpaces>
  <Application>WPS Office_11.8.2.10386_F1E327BC-269C-435d-A152-05C5408002CA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2020-08-27T18:45:00Z</dcterms:created>
  <dc:creator>威海市</dc:creator>
  <cp:lastModifiedBy>user</cp:lastModifiedBy>
  <dcterms:modified xsi:type="dcterms:W3CDTF">2021-10-26T10:07:00Z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2052-11.8.2.10386</vt:lpwstr>
  </property>
</Properties>
</file>